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F3055B" w:rsidRDefault="00F3055B">
      <w:pPr>
        <w:framePr w:w="1120" w:wrap="auto" w:hAnchor="text" w:x="991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—1—</w:t>
      </w: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F3055B" w:rsidRDefault="00F3055B">
      <w:pPr>
        <w:framePr w:w="5382" w:wrap="auto" w:hAnchor="text" w:x="3763" w:y="1841"/>
        <w:widowControl w:val="0"/>
        <w:autoSpaceDE w:val="0"/>
        <w:autoSpaceDN w:val="0"/>
        <w:spacing w:before="0" w:after="0" w:line="360" w:lineRule="exact"/>
        <w:jc w:val="left"/>
        <w:rPr>
          <w:rFonts w:ascii="宋体" w:cs="宋体"/>
          <w:color w:val="000000"/>
          <w:sz w:val="36"/>
          <w:szCs w:val="36"/>
        </w:rPr>
      </w:pPr>
      <w:r>
        <w:rPr>
          <w:rFonts w:ascii="宋体" w:hAnsi="宋体" w:cs="宋体" w:hint="eastAsia"/>
          <w:color w:val="000000"/>
          <w:sz w:val="36"/>
          <w:szCs w:val="36"/>
        </w:rPr>
        <w:t>温州医学院气象灾害应急预案</w:t>
      </w:r>
    </w:p>
    <w:p w:rsidR="00F3055B" w:rsidRDefault="00F3055B" w:rsidP="00F46775">
      <w:pPr>
        <w:framePr w:w="5382" w:wrap="auto" w:hAnchor="text" w:x="3763" w:y="1841"/>
        <w:widowControl w:val="0"/>
        <w:autoSpaceDE w:val="0"/>
        <w:autoSpaceDN w:val="0"/>
        <w:spacing w:before="0" w:after="0" w:line="355" w:lineRule="exact"/>
        <w:ind w:firstLineChars="400" w:firstLine="31680"/>
        <w:jc w:val="left"/>
        <w:rPr>
          <w:rFonts w:ascii="宋体" w:cs="宋体"/>
          <w:color w:val="000000"/>
          <w:sz w:val="32"/>
          <w:szCs w:val="32"/>
        </w:rPr>
      </w:pPr>
      <w:r>
        <w:rPr>
          <w:rFonts w:ascii="宋体" w:hAnsi="宋体" w:cs="宋体" w:hint="eastAsia"/>
          <w:color w:val="000000"/>
          <w:sz w:val="32"/>
          <w:szCs w:val="32"/>
        </w:rPr>
        <w:t>温医〔</w:t>
      </w:r>
      <w:r>
        <w:rPr>
          <w:rFonts w:ascii="宋体" w:hAnsi="宋体" w:cs="宋体"/>
          <w:color w:val="000000"/>
          <w:sz w:val="32"/>
          <w:szCs w:val="32"/>
        </w:rPr>
        <w:t>2008</w:t>
      </w:r>
      <w:r>
        <w:rPr>
          <w:rFonts w:ascii="宋体" w:hAnsi="宋体" w:cs="宋体" w:hint="eastAsia"/>
          <w:color w:val="000000"/>
          <w:sz w:val="32"/>
          <w:szCs w:val="32"/>
        </w:rPr>
        <w:t>〕</w:t>
      </w:r>
      <w:r>
        <w:rPr>
          <w:rFonts w:ascii="宋体" w:hAnsi="宋体" w:cs="宋体"/>
          <w:color w:val="000000"/>
          <w:sz w:val="32"/>
          <w:szCs w:val="32"/>
        </w:rPr>
        <w:t>58</w:t>
      </w:r>
      <w:r>
        <w:rPr>
          <w:rFonts w:ascii="宋体" w:hAnsi="宋体" w:cs="宋体" w:hint="eastAsia"/>
          <w:color w:val="000000"/>
          <w:sz w:val="32"/>
          <w:szCs w:val="32"/>
        </w:rPr>
        <w:t>号</w:t>
      </w:r>
    </w:p>
    <w:p w:rsidR="00F3055B" w:rsidRDefault="00F3055B" w:rsidP="00F46775">
      <w:pPr>
        <w:framePr w:w="5382" w:wrap="auto" w:hAnchor="text" w:x="3763" w:y="1841"/>
        <w:widowControl w:val="0"/>
        <w:autoSpaceDE w:val="0"/>
        <w:autoSpaceDN w:val="0"/>
        <w:spacing w:before="0" w:after="0" w:line="355" w:lineRule="exact"/>
        <w:jc w:val="left"/>
        <w:rPr>
          <w:rFonts w:ascii="宋体"/>
          <w:color w:val="000000"/>
          <w:sz w:val="32"/>
          <w:szCs w:val="32"/>
        </w:rPr>
      </w:pPr>
    </w:p>
    <w:p w:rsidR="00F3055B" w:rsidRDefault="00F3055B">
      <w:pPr>
        <w:framePr w:w="5382" w:wrap="auto" w:hAnchor="text" w:x="3763" w:y="1841"/>
        <w:widowControl w:val="0"/>
        <w:autoSpaceDE w:val="0"/>
        <w:autoSpaceDN w:val="0"/>
        <w:spacing w:before="0" w:after="0" w:line="360" w:lineRule="exact"/>
        <w:jc w:val="left"/>
        <w:rPr>
          <w:rFonts w:ascii="宋体"/>
          <w:color w:val="000000"/>
          <w:sz w:val="36"/>
          <w:szCs w:val="36"/>
        </w:rPr>
      </w:pPr>
    </w:p>
    <w:p w:rsidR="00F3055B" w:rsidRDefault="00F3055B">
      <w:pPr>
        <w:framePr w:w="2250" w:wrap="auto" w:hAnchor="text" w:x="5203" w:y="2599"/>
        <w:widowControl w:val="0"/>
        <w:autoSpaceDE w:val="0"/>
        <w:autoSpaceDN w:val="0"/>
        <w:spacing w:before="0" w:after="0" w:line="300" w:lineRule="exact"/>
        <w:jc w:val="left"/>
        <w:rPr>
          <w:rFonts w:ascii="宋体" w:cs="宋体"/>
          <w:color w:val="000000"/>
          <w:sz w:val="30"/>
          <w:szCs w:val="30"/>
        </w:rPr>
      </w:pPr>
    </w:p>
    <w:p w:rsidR="00F3055B" w:rsidRDefault="00F3055B">
      <w:pPr>
        <w:framePr w:w="2250" w:wrap="auto" w:hAnchor="text" w:x="5203" w:y="2599"/>
        <w:widowControl w:val="0"/>
        <w:autoSpaceDE w:val="0"/>
        <w:autoSpaceDN w:val="0"/>
        <w:spacing w:before="0" w:after="0" w:line="300" w:lineRule="exact"/>
        <w:jc w:val="left"/>
        <w:rPr>
          <w:rFonts w:ascii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第一章</w:t>
      </w:r>
      <w:r>
        <w:rPr>
          <w:rFonts w:ascii="宋体" w:hAnsi="宋体" w:cs="宋体"/>
          <w:color w:val="000000"/>
          <w:sz w:val="30"/>
          <w:szCs w:val="30"/>
        </w:rPr>
        <w:t xml:space="preserve">  </w:t>
      </w:r>
      <w:r>
        <w:rPr>
          <w:rFonts w:ascii="宋体" w:hAnsi="宋体" w:cs="宋体" w:hint="eastAsia"/>
          <w:color w:val="000000"/>
          <w:sz w:val="30"/>
          <w:szCs w:val="30"/>
        </w:rPr>
        <w:t>总则</w:t>
      </w:r>
    </w:p>
    <w:p w:rsidR="00F3055B" w:rsidRDefault="00F3055B">
      <w:pPr>
        <w:framePr w:w="10386" w:wrap="auto" w:hAnchor="text" w:x="1588" w:y="3361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第一条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为提高对气象灾害的应急处置能力，保证应急工作高效、有</w:t>
      </w:r>
    </w:p>
    <w:p w:rsidR="00F3055B" w:rsidRDefault="00F3055B">
      <w:pPr>
        <w:framePr w:w="10386" w:wrap="auto" w:hAnchor="text" w:x="1588" w:y="3361"/>
        <w:widowControl w:val="0"/>
        <w:autoSpaceDE w:val="0"/>
        <w:autoSpaceDN w:val="0"/>
        <w:spacing w:before="0" w:after="0" w:line="601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序地进行，最大限度地减轻或避免气象灾害造成师生员工人身伤亡和财产</w:t>
      </w:r>
    </w:p>
    <w:p w:rsidR="00F3055B" w:rsidRDefault="00F3055B">
      <w:pPr>
        <w:framePr w:w="10386" w:wrap="auto" w:hAnchor="text" w:x="1588" w:y="3361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损失，根据《浙江省突发气象灾害预警信号发布规定》和《温州市防汛防</w:t>
      </w:r>
    </w:p>
    <w:p w:rsidR="00F3055B" w:rsidRDefault="00F3055B">
      <w:pPr>
        <w:framePr w:w="10386" w:wrap="auto" w:hAnchor="text" w:x="1588" w:y="3361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旱应急预案》，制定本预案。</w:t>
      </w:r>
    </w:p>
    <w:p w:rsidR="00F3055B" w:rsidRDefault="00F3055B">
      <w:pPr>
        <w:framePr w:w="10547" w:wrap="auto" w:hAnchor="text" w:x="1588" w:y="5762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第二条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坚持“以人为本”的科学发展观，遵循“预防为主，常备不</w:t>
      </w:r>
    </w:p>
    <w:p w:rsidR="00F3055B" w:rsidRDefault="00F3055B">
      <w:pPr>
        <w:framePr w:w="10547" w:wrap="auto" w:hAnchor="text" w:x="1588" w:y="5762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懈”的方针，认真、扎实地做好气象灾害预防和应急处置工作。</w:t>
      </w:r>
    </w:p>
    <w:p w:rsidR="00F3055B" w:rsidRDefault="00F3055B">
      <w:pPr>
        <w:framePr w:w="10547" w:wrap="auto" w:hAnchor="text" w:x="1588" w:y="5762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第三条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气象灾害应急处置工作实行“统一领导、分工负责”的原则。</w:t>
      </w:r>
    </w:p>
    <w:p w:rsidR="00F3055B" w:rsidRDefault="00F3055B">
      <w:pPr>
        <w:framePr w:w="10547" w:wrap="auto" w:hAnchor="text" w:x="1588" w:y="5762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各职能部门要认真履行职责，互相配合，共同协作；教职员工具有参加抢</w:t>
      </w:r>
    </w:p>
    <w:p w:rsidR="00F3055B" w:rsidRDefault="00F3055B">
      <w:pPr>
        <w:framePr w:w="10547" w:wrap="auto" w:hAnchor="text" w:x="1588" w:y="5762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险救灾的义务。</w:t>
      </w:r>
    </w:p>
    <w:p w:rsidR="00F3055B" w:rsidRDefault="00F3055B">
      <w:pPr>
        <w:framePr w:w="10386" w:wrap="auto" w:hAnchor="text" w:x="1588" w:y="8905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第四条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本预案适用于在我市范围发生的对我院师生员工生命财产安</w:t>
      </w:r>
    </w:p>
    <w:p w:rsidR="00F3055B" w:rsidRDefault="00F3055B">
      <w:pPr>
        <w:framePr w:w="10386" w:wrap="auto" w:hAnchor="text" w:x="1588" w:y="8905"/>
        <w:widowControl w:val="0"/>
        <w:autoSpaceDE w:val="0"/>
        <w:autoSpaceDN w:val="0"/>
        <w:spacing w:before="0" w:after="0" w:line="601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全和校园安全可能造成重大威胁或影响的台风、暴雨等气象灾害的应急处</w:t>
      </w:r>
    </w:p>
    <w:p w:rsidR="00F3055B" w:rsidRDefault="00F3055B">
      <w:pPr>
        <w:framePr w:w="10386" w:wrap="auto" w:hAnchor="text" w:x="1588" w:y="8905"/>
        <w:widowControl w:val="0"/>
        <w:autoSpaceDE w:val="0"/>
        <w:autoSpaceDN w:val="0"/>
        <w:spacing w:before="0" w:after="0" w:line="59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置工作。</w:t>
      </w:r>
    </w:p>
    <w:p w:rsidR="00F3055B" w:rsidRDefault="00F3055B">
      <w:pPr>
        <w:framePr w:w="4658" w:wrap="auto" w:hAnchor="text" w:x="4078" w:y="10831"/>
        <w:widowControl w:val="0"/>
        <w:autoSpaceDE w:val="0"/>
        <w:autoSpaceDN w:val="0"/>
        <w:spacing w:before="0" w:after="0" w:line="300" w:lineRule="exact"/>
        <w:jc w:val="left"/>
        <w:rPr>
          <w:rFonts w:ascii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第二章</w:t>
      </w:r>
      <w:r>
        <w:rPr>
          <w:rFonts w:ascii="宋体" w:hAnsi="宋体" w:cs="宋体"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color w:val="000000"/>
          <w:sz w:val="30"/>
          <w:szCs w:val="30"/>
        </w:rPr>
        <w:t>应急指挥和工作机构</w:t>
      </w:r>
    </w:p>
    <w:p w:rsidR="00F3055B" w:rsidRDefault="00F3055B">
      <w:pPr>
        <w:framePr w:w="10384" w:wrap="auto" w:hAnchor="text" w:x="1588" w:y="11594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第五条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为了做好对突发气象灾害应急处置的科学指挥和组织管理，</w:t>
      </w:r>
    </w:p>
    <w:p w:rsidR="00F3055B" w:rsidRDefault="00F3055B">
      <w:pPr>
        <w:framePr w:w="10384" w:wrap="auto" w:hAnchor="text" w:x="1588" w:y="11594"/>
        <w:widowControl w:val="0"/>
        <w:autoSpaceDE w:val="0"/>
        <w:autoSpaceDN w:val="0"/>
        <w:spacing w:before="0" w:after="0" w:line="599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成立温州医学院气象灾害应急防御指挥部。</w:t>
      </w:r>
    </w:p>
    <w:p w:rsidR="00F3055B" w:rsidRDefault="00F3055B">
      <w:pPr>
        <w:framePr w:w="1120" w:wrap="auto" w:hAnchor="text" w:x="158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—2—</w:t>
      </w: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F3055B" w:rsidRDefault="00F3055B">
      <w:pPr>
        <w:framePr w:w="4517" w:wrap="auto" w:hAnchor="text" w:x="2148" w:y="2054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第六条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指挥部具有以下职责：</w:t>
      </w:r>
    </w:p>
    <w:p w:rsidR="00F3055B" w:rsidRDefault="00F3055B">
      <w:pPr>
        <w:framePr w:w="10385" w:wrap="auto" w:hAnchor="text" w:x="1588" w:y="2645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一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制定和修改我院气象灾害应急预案。</w:t>
      </w:r>
    </w:p>
    <w:p w:rsidR="00F3055B" w:rsidRDefault="00F3055B">
      <w:pPr>
        <w:framePr w:w="10385" w:wrap="auto" w:hAnchor="text" w:x="1588" w:y="2645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二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决定我院气象灾害应急预案的启动和终止。</w:t>
      </w:r>
    </w:p>
    <w:p w:rsidR="00F3055B" w:rsidRDefault="00F3055B">
      <w:pPr>
        <w:framePr w:w="10385" w:wrap="auto" w:hAnchor="text" w:x="1588" w:y="2645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三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指挥、组织和协调气象灾害发生时的各项应急处置工作，制定和落</w:t>
      </w:r>
    </w:p>
    <w:p w:rsidR="00F3055B" w:rsidRDefault="00F3055B">
      <w:pPr>
        <w:framePr w:w="10385" w:wrap="auto" w:hAnchor="text" w:x="1588" w:y="26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实救灾抢险的方案与措施。</w:t>
      </w:r>
    </w:p>
    <w:p w:rsidR="00F3055B" w:rsidRDefault="00F3055B">
      <w:pPr>
        <w:framePr w:w="10546" w:wrap="auto" w:hAnchor="text" w:x="1588" w:y="5045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四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对气象灾害造成的损失情况和应急处置工作进行调查、统计、评估、</w:t>
      </w:r>
    </w:p>
    <w:p w:rsidR="00F3055B" w:rsidRDefault="00F3055B">
      <w:pPr>
        <w:framePr w:w="10546" w:wrap="auto" w:hAnchor="text" w:x="1588" w:y="50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总结和上报。</w:t>
      </w:r>
    </w:p>
    <w:p w:rsidR="00F3055B" w:rsidRDefault="00F3055B">
      <w:pPr>
        <w:framePr w:w="10385" w:wrap="auto" w:hAnchor="text" w:x="1588" w:y="6245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五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提出灾后的重建和善后工作的处理意见。</w:t>
      </w:r>
    </w:p>
    <w:p w:rsidR="00F3055B" w:rsidRDefault="00F3055B">
      <w:pPr>
        <w:framePr w:w="10385" w:wrap="auto" w:hAnchor="text" w:x="1588" w:y="6245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六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对在防御气象灾害应急处置工作中的有关功、过人员提出奖、惩建</w:t>
      </w:r>
    </w:p>
    <w:p w:rsidR="00F3055B" w:rsidRDefault="00F3055B">
      <w:pPr>
        <w:framePr w:w="10385" w:wrap="auto" w:hAnchor="text" w:x="1588" w:y="62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议。</w:t>
      </w:r>
    </w:p>
    <w:p w:rsidR="00F3055B" w:rsidRDefault="00F3055B">
      <w:pPr>
        <w:framePr w:w="10544" w:wrap="auto" w:hAnchor="text" w:x="1588" w:y="8054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第七条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指挥部下设应急处置、安全保卫、后勤保障、人员疏散、医</w:t>
      </w:r>
    </w:p>
    <w:p w:rsidR="00F3055B" w:rsidRDefault="00F3055B">
      <w:pPr>
        <w:framePr w:w="10544" w:wrap="auto" w:hAnchor="text" w:x="1588" w:y="8054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疗救护、善后处理等若干工作小组，形成分工明确、责任清楚，利于高效、</w:t>
      </w:r>
    </w:p>
    <w:p w:rsidR="00F3055B" w:rsidRDefault="00F3055B">
      <w:pPr>
        <w:framePr w:w="10544" w:wrap="auto" w:hAnchor="text" w:x="1588" w:y="8054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有序工作的应急指挥体系。</w:t>
      </w:r>
    </w:p>
    <w:p w:rsidR="00F3055B" w:rsidRDefault="00F3055B">
      <w:pPr>
        <w:framePr w:w="3551" w:wrap="auto" w:hAnchor="text" w:x="2148" w:y="9854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各小组分别有如下职责：</w:t>
      </w:r>
    </w:p>
    <w:p w:rsidR="00F3055B" w:rsidRDefault="00F3055B">
      <w:pPr>
        <w:framePr w:w="2852" w:wrap="auto" w:hAnchor="text" w:x="2148" w:y="104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一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应急处置小组：</w:t>
      </w:r>
    </w:p>
    <w:p w:rsidR="00F3055B" w:rsidRDefault="00F3055B">
      <w:pPr>
        <w:framePr w:w="10385" w:wrap="auto" w:hAnchor="text" w:x="1588" w:y="11045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．密切关注气象灾害的最新状态及发展趋势，灾害性气象来临之前通</w:t>
      </w:r>
    </w:p>
    <w:p w:rsidR="00F3055B" w:rsidRDefault="00F3055B">
      <w:pPr>
        <w:framePr w:w="10385" w:wrap="auto" w:hAnchor="text" w:x="1588" w:y="110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知各部门做好防御准备，进行必要的防灾宣传和教育工作。</w:t>
      </w:r>
    </w:p>
    <w:p w:rsidR="00F3055B" w:rsidRDefault="00F3055B">
      <w:pPr>
        <w:framePr w:w="10385" w:wrap="auto" w:hAnchor="text" w:x="1588" w:y="11045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．检查、落实防灾措施，制定防灾值班安排。</w:t>
      </w:r>
    </w:p>
    <w:p w:rsidR="00F3055B" w:rsidRDefault="00F3055B">
      <w:pPr>
        <w:framePr w:w="10385" w:wrap="auto" w:hAnchor="text" w:x="1588" w:y="11045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．制定和组织实施防灾自救方案。</w:t>
      </w:r>
    </w:p>
    <w:p w:rsidR="00F3055B" w:rsidRDefault="00F3055B">
      <w:pPr>
        <w:framePr w:w="8233" w:wrap="auto" w:hAnchor="text" w:x="2148" w:y="134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4</w:t>
      </w:r>
      <w:r>
        <w:rPr>
          <w:rFonts w:ascii="宋体" w:hAnsi="宋体" w:cs="宋体" w:hint="eastAsia"/>
          <w:color w:val="000000"/>
          <w:sz w:val="28"/>
          <w:szCs w:val="28"/>
        </w:rPr>
        <w:t>．灾后损失情况的调查、评估，救灾情况的总结与上报。</w:t>
      </w:r>
    </w:p>
    <w:p w:rsidR="00F3055B" w:rsidRDefault="00F3055B">
      <w:pPr>
        <w:framePr w:w="8233" w:wrap="auto" w:hAnchor="text" w:x="2148" w:y="134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二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安全保卫小组：</w:t>
      </w:r>
    </w:p>
    <w:p w:rsidR="00F3055B" w:rsidRDefault="00F3055B">
      <w:pPr>
        <w:framePr w:w="9740" w:wrap="auto" w:hAnchor="text" w:x="2148" w:y="146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1.</w:t>
      </w:r>
      <w:r>
        <w:rPr>
          <w:rFonts w:ascii="宋体" w:hAnsi="宋体" w:cs="宋体" w:hint="eastAsia"/>
          <w:color w:val="000000"/>
          <w:sz w:val="28"/>
          <w:szCs w:val="28"/>
        </w:rPr>
        <w:t>负责校园的安全保卫及危险地点的警戒任务。</w:t>
      </w:r>
    </w:p>
    <w:p w:rsidR="00F3055B" w:rsidRDefault="00F3055B">
      <w:pPr>
        <w:framePr w:w="9740" w:wrap="auto" w:hAnchor="text" w:x="2148" w:y="14645"/>
        <w:widowControl w:val="0"/>
        <w:autoSpaceDE w:val="0"/>
        <w:autoSpaceDN w:val="0"/>
        <w:spacing w:before="0" w:after="0" w:line="600" w:lineRule="exact"/>
        <w:ind w:left="777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—3—</w:t>
      </w: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F3055B" w:rsidRDefault="00F3055B">
      <w:pPr>
        <w:framePr w:w="3470" w:wrap="auto" w:hAnchor="text" w:x="2148" w:y="20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2.</w:t>
      </w:r>
      <w:r>
        <w:rPr>
          <w:rFonts w:ascii="宋体" w:hAnsi="宋体" w:cs="宋体" w:hint="eastAsia"/>
          <w:color w:val="000000"/>
          <w:sz w:val="28"/>
          <w:szCs w:val="28"/>
        </w:rPr>
        <w:t>险情排除及救援工作。</w:t>
      </w:r>
    </w:p>
    <w:p w:rsidR="00F3055B" w:rsidRDefault="00F3055B">
      <w:pPr>
        <w:framePr w:w="2852" w:wrap="auto" w:hAnchor="text" w:x="2148" w:y="26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三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后勤保障小组：</w:t>
      </w:r>
    </w:p>
    <w:p w:rsidR="00F3055B" w:rsidRDefault="00F3055B">
      <w:pPr>
        <w:framePr w:w="9901" w:wrap="auto" w:hAnchor="text" w:x="2148" w:y="3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．师生员工的饮食、饮水储备与配送及其他抢险必需物资的保障工作。</w:t>
      </w:r>
    </w:p>
    <w:p w:rsidR="00F3055B" w:rsidRDefault="00F3055B">
      <w:pPr>
        <w:framePr w:w="9901" w:wrap="auto" w:hAnchor="text" w:x="2148" w:y="32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．水电设施、设备的安全运转保障工作。</w:t>
      </w:r>
    </w:p>
    <w:p w:rsidR="00F3055B" w:rsidRDefault="00F3055B">
      <w:pPr>
        <w:framePr w:w="9901" w:wrap="auto" w:hAnchor="text" w:x="2148" w:y="32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．灾后现场的清理、处理工作。</w:t>
      </w:r>
    </w:p>
    <w:p w:rsidR="00F3055B" w:rsidRDefault="00F3055B">
      <w:pPr>
        <w:framePr w:w="9741" w:wrap="auto" w:hAnchor="text" w:x="2148" w:y="50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四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人员疏散小组：师生员工的疏散及向安全地点转移的组织、安排工</w:t>
      </w:r>
    </w:p>
    <w:p w:rsidR="00F3055B" w:rsidRDefault="00F3055B">
      <w:pPr>
        <w:framePr w:w="980" w:wrap="auto" w:hAnchor="text" w:x="1588" w:y="5654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作。</w:t>
      </w:r>
    </w:p>
    <w:p w:rsidR="00F3055B" w:rsidRDefault="00F3055B">
      <w:pPr>
        <w:framePr w:w="2852" w:wrap="auto" w:hAnchor="text" w:x="2148" w:y="6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五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医疗救护小组：</w:t>
      </w:r>
    </w:p>
    <w:p w:rsidR="00F3055B" w:rsidRDefault="00F3055B">
      <w:pPr>
        <w:framePr w:w="5327" w:wrap="auto" w:hAnchor="text" w:x="2148" w:y="68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．受伤人员的应急处理和救护工作。</w:t>
      </w:r>
    </w:p>
    <w:p w:rsidR="00F3055B" w:rsidRDefault="00F3055B">
      <w:pPr>
        <w:framePr w:w="5327" w:wrap="auto" w:hAnchor="text" w:x="2148" w:y="68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．灾后疾病调查及防疫工作。</w:t>
      </w:r>
    </w:p>
    <w:p w:rsidR="00F3055B" w:rsidRDefault="00F3055B">
      <w:pPr>
        <w:framePr w:w="5327" w:wrap="auto" w:hAnchor="text" w:x="2148" w:y="68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六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善后处理小组：</w:t>
      </w:r>
    </w:p>
    <w:p w:rsidR="00F3055B" w:rsidRDefault="00F3055B">
      <w:pPr>
        <w:framePr w:w="5327" w:wrap="auto" w:hAnchor="text" w:x="2148" w:y="86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1</w:t>
      </w:r>
      <w:r>
        <w:rPr>
          <w:rFonts w:ascii="宋体" w:hAnsi="宋体" w:cs="宋体" w:hint="eastAsia"/>
          <w:color w:val="000000"/>
          <w:sz w:val="28"/>
          <w:szCs w:val="28"/>
        </w:rPr>
        <w:t>．伤亡人员的慰问及优抚工作。</w:t>
      </w:r>
    </w:p>
    <w:p w:rsidR="00F3055B" w:rsidRDefault="00F3055B">
      <w:pPr>
        <w:framePr w:w="5327" w:wrap="auto" w:hAnchor="text" w:x="2148" w:y="86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</w:t>
      </w:r>
      <w:r>
        <w:rPr>
          <w:rFonts w:ascii="宋体" w:hAnsi="宋体" w:cs="宋体" w:hint="eastAsia"/>
          <w:color w:val="000000"/>
          <w:sz w:val="28"/>
          <w:szCs w:val="28"/>
        </w:rPr>
        <w:t>．人员和财产损失的保险索赔工作。</w:t>
      </w:r>
    </w:p>
    <w:p w:rsidR="00F3055B" w:rsidRDefault="00F3055B">
      <w:pPr>
        <w:framePr w:w="3712" w:wrap="auto" w:hAnchor="text" w:x="2148" w:y="9988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3</w:t>
      </w:r>
      <w:r>
        <w:rPr>
          <w:rFonts w:ascii="宋体" w:hAnsi="宋体" w:cs="宋体" w:hint="eastAsia"/>
          <w:color w:val="000000"/>
          <w:sz w:val="28"/>
          <w:szCs w:val="28"/>
        </w:rPr>
        <w:t>．灾后恢复及重建工作。</w:t>
      </w:r>
    </w:p>
    <w:p w:rsidR="00F3055B" w:rsidRDefault="00F3055B">
      <w:pPr>
        <w:framePr w:w="5002" w:wrap="auto" w:hAnchor="text" w:x="3928" w:y="10723"/>
        <w:widowControl w:val="0"/>
        <w:autoSpaceDE w:val="0"/>
        <w:autoSpaceDN w:val="0"/>
        <w:spacing w:before="0" w:after="0" w:line="300" w:lineRule="exact"/>
        <w:jc w:val="left"/>
        <w:rPr>
          <w:rFonts w:ascii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第三章</w:t>
      </w:r>
      <w:r>
        <w:rPr>
          <w:rFonts w:ascii="宋体" w:hAnsi="宋体" w:cs="宋体"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color w:val="000000"/>
          <w:sz w:val="30"/>
          <w:szCs w:val="30"/>
        </w:rPr>
        <w:t>预警、预防和应急响应</w:t>
      </w:r>
    </w:p>
    <w:p w:rsidR="00F3055B" w:rsidRDefault="00F3055B">
      <w:pPr>
        <w:framePr w:w="9583" w:wrap="auto" w:hAnchor="text" w:x="2287" w:y="11486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第八条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气象灾害预警通知由学院办公室依据温州市气象台发布的</w:t>
      </w:r>
    </w:p>
    <w:p w:rsidR="00F3055B" w:rsidRDefault="00F3055B">
      <w:pPr>
        <w:framePr w:w="9359" w:wrap="auto" w:hAnchor="text" w:x="1588" w:y="12086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预警信号以书面、广播或校园网讯的方式向全院发布。</w:t>
      </w:r>
    </w:p>
    <w:p w:rsidR="00F3055B" w:rsidRDefault="00F3055B">
      <w:pPr>
        <w:framePr w:w="9359" w:wrap="auto" w:hAnchor="text" w:x="1588" w:y="12086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第九条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台风各等级预警信号对气象灾害的防御指引分别为：</w:t>
      </w:r>
    </w:p>
    <w:p w:rsidR="00F3055B" w:rsidRDefault="00F3055B">
      <w:pPr>
        <w:framePr w:w="9359" w:wrap="auto" w:hAnchor="text" w:x="1588" w:y="12086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白色预警信号：加强对公众防台风的宣传教育。</w:t>
      </w:r>
    </w:p>
    <w:p w:rsidR="00F3055B" w:rsidRDefault="00F3055B">
      <w:pPr>
        <w:framePr w:w="9359" w:wrap="auto" w:hAnchor="text" w:x="1588" w:y="12086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蓝色预警信号：做好防台风的各项准备工作。</w:t>
      </w:r>
    </w:p>
    <w:p w:rsidR="00F3055B" w:rsidRDefault="00F3055B">
      <w:pPr>
        <w:framePr w:w="9359" w:wrap="auto" w:hAnchor="text" w:x="1588" w:y="12086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黄色预警信号：进入防风状态。</w:t>
      </w:r>
    </w:p>
    <w:p w:rsidR="00F3055B" w:rsidRDefault="00F3055B">
      <w:pPr>
        <w:framePr w:w="1120" w:wrap="auto" w:hAnchor="text" w:x="158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—4—</w:t>
      </w: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F3055B" w:rsidRDefault="00F3055B">
      <w:pPr>
        <w:framePr w:w="5165" w:wrap="auto" w:hAnchor="text" w:x="2148" w:y="2054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橙色预警信号：进入紧急防风状态。</w:t>
      </w:r>
    </w:p>
    <w:p w:rsidR="00F3055B" w:rsidRDefault="00F3055B">
      <w:pPr>
        <w:framePr w:w="5811" w:wrap="auto" w:hAnchor="text" w:x="2148" w:y="2654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红色预警信号：进入特别紧急防风状态。</w:t>
      </w:r>
    </w:p>
    <w:p w:rsidR="00F3055B" w:rsidRDefault="00F3055B">
      <w:pPr>
        <w:framePr w:w="10385" w:wrap="auto" w:hAnchor="text" w:x="1588" w:y="3254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第十条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当台风白色或暴雨黄色预警信号发布后：</w:t>
      </w:r>
    </w:p>
    <w:p w:rsidR="00F3055B" w:rsidRDefault="00F3055B">
      <w:pPr>
        <w:framePr w:w="10385" w:wrap="auto" w:hAnchor="text" w:x="1588" w:y="3254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学院办公室及学生工作部门提示师生员工做好防风、防雨准备，对学</w:t>
      </w:r>
    </w:p>
    <w:p w:rsidR="00F3055B" w:rsidRDefault="00F3055B">
      <w:pPr>
        <w:framePr w:w="10385" w:wrap="auto" w:hAnchor="text" w:x="1588" w:y="3254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生进行必要的安全防护教育。</w:t>
      </w:r>
    </w:p>
    <w:p w:rsidR="00F3055B" w:rsidRDefault="00F3055B">
      <w:pPr>
        <w:framePr w:w="10386" w:wrap="auto" w:hAnchor="text" w:x="1588" w:y="5054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第十一条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当台风蓝色或暴雨橙色预警信号发布后：</w:t>
      </w:r>
    </w:p>
    <w:p w:rsidR="00F3055B" w:rsidRDefault="00F3055B">
      <w:pPr>
        <w:framePr w:w="10386" w:wrap="auto" w:hAnchor="text" w:x="1588" w:y="5054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一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组织专门人员对校园内的水电设施的运转情况和建筑物、临时搭建</w:t>
      </w:r>
    </w:p>
    <w:p w:rsidR="00F3055B" w:rsidRDefault="00F3055B">
      <w:pPr>
        <w:framePr w:w="10386" w:wrap="auto" w:hAnchor="text" w:x="1588" w:y="5054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物、悬挂物及易受暴风雨影响的室外物品的安全情况进行检查、整固或清</w:t>
      </w:r>
    </w:p>
    <w:p w:rsidR="00F3055B" w:rsidRDefault="00F3055B">
      <w:pPr>
        <w:framePr w:w="10386" w:wrap="auto" w:hAnchor="text" w:x="1588" w:y="5054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理，特别要做好所有门窗的关闭加固工作。</w:t>
      </w:r>
    </w:p>
    <w:p w:rsidR="00F3055B" w:rsidRDefault="00F3055B">
      <w:pPr>
        <w:framePr w:w="10387" w:wrap="auto" w:hAnchor="text" w:x="1588" w:y="7445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二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启动防台风值班工作，印发值班表，安排学院中层干部及水电工</w:t>
      </w:r>
    </w:p>
    <w:p w:rsidR="00F3055B" w:rsidRDefault="00F3055B">
      <w:pPr>
        <w:framePr w:w="10387" w:wrap="auto" w:hAnchor="text" w:x="1588" w:y="74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24</w:t>
      </w:r>
      <w:r>
        <w:rPr>
          <w:rFonts w:ascii="宋体" w:hAnsi="宋体" w:cs="宋体" w:hint="eastAsia"/>
          <w:color w:val="000000"/>
          <w:sz w:val="28"/>
          <w:szCs w:val="28"/>
        </w:rPr>
        <w:t>小时在校园值班。</w:t>
      </w:r>
    </w:p>
    <w:p w:rsidR="00F3055B" w:rsidRDefault="00F3055B">
      <w:pPr>
        <w:framePr w:w="5808" w:wrap="auto" w:hAnchor="text" w:x="2148" w:y="8654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第十二条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当台风黄色预警信号发布后：</w:t>
      </w:r>
    </w:p>
    <w:p w:rsidR="00F3055B" w:rsidRDefault="00F3055B">
      <w:pPr>
        <w:framePr w:w="10386" w:wrap="auto" w:hAnchor="text" w:x="1588" w:y="9245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一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后勤部门做好应急救灾的器材、物资的准备和储备工作；餐饮部门</w:t>
      </w:r>
    </w:p>
    <w:p w:rsidR="00F3055B" w:rsidRDefault="00F3055B">
      <w:pPr>
        <w:framePr w:w="10386" w:wrap="auto" w:hAnchor="text" w:x="1588" w:y="92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储备</w:t>
      </w:r>
      <w:r>
        <w:rPr>
          <w:rFonts w:ascii="宋体" w:hAnsi="宋体" w:cs="宋体"/>
          <w:color w:val="000000"/>
          <w:sz w:val="28"/>
          <w:szCs w:val="28"/>
        </w:rPr>
        <w:t xml:space="preserve"> 2  </w:t>
      </w:r>
      <w:r>
        <w:rPr>
          <w:rFonts w:ascii="宋体" w:hAnsi="宋体" w:cs="宋体" w:hint="eastAsia"/>
          <w:color w:val="000000"/>
          <w:sz w:val="28"/>
          <w:szCs w:val="28"/>
        </w:rPr>
        <w:t>天的食物及饮用水；校园医护人员做好医疗救护的药品准备、救护</w:t>
      </w:r>
    </w:p>
    <w:p w:rsidR="00F3055B" w:rsidRDefault="00F3055B">
      <w:pPr>
        <w:framePr w:w="10386" w:wrap="auto" w:hAnchor="text" w:x="1588" w:y="92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人员的配备及应急培训工作。</w:t>
      </w:r>
    </w:p>
    <w:p w:rsidR="00F3055B" w:rsidRDefault="00F3055B">
      <w:pPr>
        <w:framePr w:w="10385" w:wrap="auto" w:hAnchor="text" w:x="1588" w:y="11045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二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校园各基建、施工工地停工，切断危险室外电源，做好防灾应急安</w:t>
      </w:r>
    </w:p>
    <w:p w:rsidR="00F3055B" w:rsidRDefault="00F3055B">
      <w:pPr>
        <w:framePr w:w="10385" w:wrap="auto" w:hAnchor="text" w:x="1588" w:y="110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全工作；开辟校园安全庇护场所供施工人员暂避；停止户外集体活动。</w:t>
      </w:r>
    </w:p>
    <w:p w:rsidR="00F3055B" w:rsidRDefault="00F3055B">
      <w:pPr>
        <w:framePr w:w="10385" w:wrap="auto" w:hAnchor="text" w:x="1588" w:y="11045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三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院领导</w:t>
      </w:r>
      <w:r>
        <w:rPr>
          <w:rFonts w:ascii="宋体" w:hAnsi="宋体" w:cs="宋体"/>
          <w:color w:val="000000"/>
          <w:sz w:val="28"/>
          <w:szCs w:val="28"/>
        </w:rPr>
        <w:t xml:space="preserve"> 24</w:t>
      </w:r>
      <w:r>
        <w:rPr>
          <w:rFonts w:ascii="宋体" w:hAnsi="宋体" w:cs="宋体" w:hint="eastAsia"/>
          <w:color w:val="000000"/>
          <w:sz w:val="28"/>
          <w:szCs w:val="28"/>
        </w:rPr>
        <w:t>小时在校园值班，指挥应急处置工作。</w:t>
      </w:r>
    </w:p>
    <w:p w:rsidR="00F3055B" w:rsidRDefault="00F3055B">
      <w:pPr>
        <w:framePr w:w="10385" w:wrap="auto" w:hAnchor="text" w:x="1588" w:y="11045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第十三条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当台风橙色或暴雨红色预警信号发布后：</w:t>
      </w:r>
    </w:p>
    <w:p w:rsidR="00F3055B" w:rsidRDefault="00F3055B">
      <w:pPr>
        <w:framePr w:w="10385" w:wrap="auto" w:hAnchor="text" w:x="1588" w:y="11045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一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根据险情划出校园禁行区，学生不得离开校园。</w:t>
      </w:r>
    </w:p>
    <w:p w:rsidR="00F3055B" w:rsidRDefault="00F3055B">
      <w:pPr>
        <w:framePr w:w="10385" w:wrap="auto" w:hAnchor="text" w:x="1588" w:y="11045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二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人员留在安全处。</w:t>
      </w:r>
    </w:p>
    <w:p w:rsidR="00F3055B" w:rsidRDefault="00F3055B">
      <w:pPr>
        <w:framePr w:w="6349" w:wrap="auto" w:hAnchor="text" w:x="2148" w:y="146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三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密切与上级部门的联系，定时上报情况。</w:t>
      </w:r>
    </w:p>
    <w:p w:rsidR="00F3055B" w:rsidRDefault="00F3055B">
      <w:pPr>
        <w:framePr w:w="1120" w:wrap="auto" w:hAnchor="text" w:x="991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—5—</w:t>
      </w: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F3055B" w:rsidRDefault="00F3055B">
      <w:pPr>
        <w:framePr w:w="10385" w:wrap="auto" w:hAnchor="text" w:x="1588" w:y="2054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第十四条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当台风红色预警信号发布后：</w:t>
      </w:r>
    </w:p>
    <w:p w:rsidR="00F3055B" w:rsidRDefault="00F3055B">
      <w:pPr>
        <w:framePr w:w="10385" w:wrap="auto" w:hAnchor="text" w:x="1588" w:y="2054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一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学院停课，教职员工和学生留在安全地方暂避；对已到校或在校的</w:t>
      </w:r>
    </w:p>
    <w:p w:rsidR="00F3055B" w:rsidRDefault="00F3055B">
      <w:pPr>
        <w:framePr w:w="10385" w:wrap="auto" w:hAnchor="text" w:x="1588" w:y="2054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师生员工做好安全保护工作。</w:t>
      </w:r>
    </w:p>
    <w:p w:rsidR="00F3055B" w:rsidRDefault="00F3055B">
      <w:pPr>
        <w:framePr w:w="10385" w:wrap="auto" w:hAnchor="text" w:x="1588" w:y="3845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二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院领导及各部门主要负责人必须到达工作岗位，统一指挥和应急处</w:t>
      </w:r>
    </w:p>
    <w:p w:rsidR="00F3055B" w:rsidRDefault="00F3055B">
      <w:pPr>
        <w:framePr w:w="10385" w:wrap="auto" w:hAnchor="text" w:x="1588" w:y="38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置学院或本部门可能发生的重大灾害性事件。</w:t>
      </w:r>
    </w:p>
    <w:p w:rsidR="00F3055B" w:rsidRDefault="00F3055B">
      <w:pPr>
        <w:framePr w:w="10385" w:wrap="auto" w:hAnchor="text" w:x="1588" w:y="3845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三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启动应急响应程序，各应急工作小组依照分工做好应急响应各项工</w:t>
      </w:r>
    </w:p>
    <w:p w:rsidR="00F3055B" w:rsidRDefault="00F3055B">
      <w:pPr>
        <w:framePr w:w="10385" w:wrap="auto" w:hAnchor="text" w:x="1588" w:y="38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作。</w:t>
      </w:r>
    </w:p>
    <w:p w:rsidR="00F3055B" w:rsidRDefault="00F3055B">
      <w:pPr>
        <w:framePr w:w="10385" w:wrap="auto" w:hAnchor="text" w:x="1588" w:y="6245"/>
        <w:widowControl w:val="0"/>
        <w:autoSpaceDE w:val="0"/>
        <w:autoSpaceDN w:val="0"/>
        <w:spacing w:before="0" w:after="0" w:line="31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四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抢险及救护人员严阵待命，做好随时对重大灾害的抢险及受伤人员</w:t>
      </w:r>
    </w:p>
    <w:p w:rsidR="00F3055B" w:rsidRDefault="00F3055B">
      <w:pPr>
        <w:framePr w:w="10385" w:wrap="auto" w:hAnchor="text" w:x="1588" w:y="6245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的施救准备。</w:t>
      </w:r>
    </w:p>
    <w:p w:rsidR="00F3055B" w:rsidRDefault="00F3055B">
      <w:pPr>
        <w:framePr w:w="6672" w:wrap="auto" w:hAnchor="text" w:x="2148" w:y="74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五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做好师生员工向安全地点转移的准备工作。</w:t>
      </w:r>
    </w:p>
    <w:p w:rsidR="00F3055B" w:rsidRDefault="00F3055B">
      <w:pPr>
        <w:framePr w:w="3000" w:wrap="auto" w:hAnchor="text" w:x="4828" w:y="8179"/>
        <w:widowControl w:val="0"/>
        <w:autoSpaceDE w:val="0"/>
        <w:autoSpaceDN w:val="0"/>
        <w:spacing w:before="0" w:after="0" w:line="300" w:lineRule="exact"/>
        <w:jc w:val="left"/>
        <w:rPr>
          <w:rFonts w:ascii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第四章</w:t>
      </w:r>
      <w:r>
        <w:rPr>
          <w:rFonts w:ascii="宋体" w:hAnsi="宋体" w:cs="宋体"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color w:val="000000"/>
          <w:sz w:val="30"/>
          <w:szCs w:val="30"/>
        </w:rPr>
        <w:t>后期处置</w:t>
      </w:r>
    </w:p>
    <w:p w:rsidR="00F3055B" w:rsidRDefault="00F3055B">
      <w:pPr>
        <w:framePr w:w="6995" w:wrap="auto" w:hAnchor="text" w:x="2148" w:y="8942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第十五条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当台风或暴雨预警信号解除后：</w:t>
      </w:r>
    </w:p>
    <w:p w:rsidR="00F3055B" w:rsidRDefault="00F3055B">
      <w:pPr>
        <w:framePr w:w="6995" w:wrap="auto" w:hAnchor="text" w:x="2148" w:y="8942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一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迅速组织灾后校园的恢复、清理和重建工作。</w:t>
      </w:r>
    </w:p>
    <w:p w:rsidR="00F3055B" w:rsidRDefault="00F3055B">
      <w:pPr>
        <w:framePr w:w="6995" w:wrap="auto" w:hAnchor="text" w:x="2148" w:y="8942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二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做好伤亡人员的治疗及优抚工作。</w:t>
      </w:r>
    </w:p>
    <w:p w:rsidR="00F3055B" w:rsidRDefault="00F3055B">
      <w:pPr>
        <w:framePr w:w="5058" w:wrap="auto" w:hAnchor="text" w:x="2148" w:y="10733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三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开展灾后疾病调查及防疫工作。</w:t>
      </w:r>
    </w:p>
    <w:p w:rsidR="00F3055B" w:rsidRDefault="00F3055B">
      <w:pPr>
        <w:framePr w:w="7964" w:wrap="auto" w:hAnchor="text" w:x="2148" w:y="11333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四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进行灾害损失情况的评估、统计及总结和上报工作。</w:t>
      </w:r>
    </w:p>
    <w:p w:rsidR="00F3055B" w:rsidRDefault="00F3055B">
      <w:pPr>
        <w:framePr w:w="7964" w:wrap="auto" w:hAnchor="text" w:x="2148" w:y="11333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(</w:t>
      </w:r>
      <w:r>
        <w:rPr>
          <w:rFonts w:ascii="宋体" w:hAnsi="宋体" w:cs="宋体" w:hint="eastAsia"/>
          <w:color w:val="000000"/>
          <w:sz w:val="28"/>
          <w:szCs w:val="28"/>
        </w:rPr>
        <w:t>五</w:t>
      </w:r>
      <w:r>
        <w:rPr>
          <w:rFonts w:ascii="宋体" w:hAnsi="宋体" w:cs="宋体"/>
          <w:color w:val="000000"/>
          <w:sz w:val="28"/>
          <w:szCs w:val="28"/>
        </w:rPr>
        <w:t>)</w:t>
      </w:r>
      <w:r>
        <w:rPr>
          <w:rFonts w:ascii="宋体" w:hAnsi="宋体" w:cs="宋体" w:hint="eastAsia"/>
          <w:color w:val="000000"/>
          <w:sz w:val="28"/>
          <w:szCs w:val="28"/>
        </w:rPr>
        <w:t>落实人员和财产损失的保险索赔工作。</w:t>
      </w:r>
    </w:p>
    <w:p w:rsidR="00F3055B" w:rsidRDefault="00F3055B">
      <w:pPr>
        <w:framePr w:w="3300" w:wrap="auto" w:hAnchor="text" w:x="4678" w:y="12667"/>
        <w:widowControl w:val="0"/>
        <w:autoSpaceDE w:val="0"/>
        <w:autoSpaceDN w:val="0"/>
        <w:spacing w:before="0" w:after="0" w:line="300" w:lineRule="exact"/>
        <w:jc w:val="left"/>
        <w:rPr>
          <w:rFonts w:ascii="宋体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第五章</w:t>
      </w:r>
      <w:r>
        <w:rPr>
          <w:rFonts w:ascii="宋体" w:hAnsi="宋体" w:cs="宋体"/>
          <w:color w:val="000000"/>
          <w:sz w:val="30"/>
          <w:szCs w:val="30"/>
        </w:rPr>
        <w:t xml:space="preserve">   </w:t>
      </w:r>
      <w:r>
        <w:rPr>
          <w:rFonts w:ascii="宋体" w:hAnsi="宋体" w:cs="宋体" w:hint="eastAsia"/>
          <w:color w:val="000000"/>
          <w:sz w:val="30"/>
          <w:szCs w:val="30"/>
        </w:rPr>
        <w:t>奖励与处罚</w:t>
      </w:r>
    </w:p>
    <w:p w:rsidR="00F3055B" w:rsidRDefault="00F3055B">
      <w:pPr>
        <w:framePr w:w="10385" w:wrap="auto" w:hAnchor="text" w:x="1588" w:y="13430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第十六条</w:t>
      </w:r>
      <w:r>
        <w:rPr>
          <w:rFonts w:ascii="宋体" w:hAnsi="宋体" w:cs="宋体"/>
          <w:color w:val="000000"/>
          <w:sz w:val="28"/>
          <w:szCs w:val="28"/>
        </w:rPr>
        <w:t xml:space="preserve">  </w:t>
      </w:r>
      <w:r>
        <w:rPr>
          <w:rFonts w:ascii="宋体" w:hAnsi="宋体" w:cs="宋体" w:hint="eastAsia"/>
          <w:color w:val="000000"/>
          <w:sz w:val="28"/>
          <w:szCs w:val="28"/>
        </w:rPr>
        <w:t>对在防御台风或暴雨等气象灾害的应急处置或抢险救灾中</w:t>
      </w:r>
    </w:p>
    <w:p w:rsidR="00F3055B" w:rsidRDefault="00F3055B">
      <w:pPr>
        <w:framePr w:w="10385" w:wrap="auto" w:hAnchor="text" w:x="1588" w:y="13430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表现突出，作出贡献的人员，学院将给予表彰或奖励。</w:t>
      </w:r>
    </w:p>
    <w:p w:rsidR="00F3055B" w:rsidRDefault="00F3055B">
      <w:pPr>
        <w:framePr w:w="10385" w:wrap="auto" w:hAnchor="text" w:x="1588" w:y="13430"/>
        <w:widowControl w:val="0"/>
        <w:autoSpaceDE w:val="0"/>
        <w:autoSpaceDN w:val="0"/>
        <w:spacing w:before="0" w:after="0" w:line="60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第十七条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因参加抢险救灾工作而致病、致残或死亡的人员，按照国</w:t>
      </w:r>
    </w:p>
    <w:p w:rsidR="00F3055B" w:rsidRDefault="00F3055B">
      <w:pPr>
        <w:framePr w:w="10385" w:wrap="auto" w:hAnchor="text" w:x="1588" w:y="13430"/>
        <w:widowControl w:val="0"/>
        <w:autoSpaceDE w:val="0"/>
        <w:autoSpaceDN w:val="0"/>
        <w:spacing w:before="0" w:after="0" w:line="624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—6—</w:t>
      </w: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F3055B" w:rsidRDefault="00F3055B">
      <w:pPr>
        <w:framePr w:w="5488" w:wrap="auto" w:hAnchor="text" w:x="1588" w:y="2054"/>
        <w:widowControl w:val="0"/>
        <w:autoSpaceDE w:val="0"/>
        <w:autoSpaceDN w:val="0"/>
        <w:spacing w:before="0" w:after="0" w:line="28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家有关规定，给予相应的补偿和抚恤。</w:t>
      </w:r>
    </w:p>
    <w:p w:rsidR="00F3055B" w:rsidRDefault="00F3055B">
      <w:pPr>
        <w:framePr w:w="10385" w:wrap="auto" w:hAnchor="text" w:x="1588" w:y="2654"/>
        <w:widowControl w:val="0"/>
        <w:autoSpaceDE w:val="0"/>
        <w:autoSpaceDN w:val="0"/>
        <w:spacing w:before="0" w:after="0" w:line="280" w:lineRule="exact"/>
        <w:ind w:left="560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第十八条</w:t>
      </w:r>
      <w:r>
        <w:rPr>
          <w:rFonts w:ascii="宋体" w:hAnsi="宋体" w:cs="宋体"/>
          <w:color w:val="000000"/>
          <w:sz w:val="28"/>
          <w:szCs w:val="28"/>
        </w:rPr>
        <w:t xml:space="preserve">   </w:t>
      </w:r>
      <w:r>
        <w:rPr>
          <w:rFonts w:ascii="宋体" w:hAnsi="宋体" w:cs="宋体" w:hint="eastAsia"/>
          <w:color w:val="000000"/>
          <w:sz w:val="28"/>
          <w:szCs w:val="28"/>
        </w:rPr>
        <w:t>对在防御气象灾害的应急处置中不履行职责或有失职、渎</w:t>
      </w:r>
    </w:p>
    <w:p w:rsidR="00F3055B" w:rsidRDefault="00F3055B">
      <w:pPr>
        <w:framePr w:w="10385" w:wrap="auto" w:hAnchor="text" w:x="1588" w:y="2654"/>
        <w:widowControl w:val="0"/>
        <w:autoSpaceDE w:val="0"/>
        <w:autoSpaceDN w:val="0"/>
        <w:spacing w:before="0" w:after="0" w:line="60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职行为而造成严重后果的，将追究相关人员的领导责任和直接责任。</w:t>
      </w:r>
    </w:p>
    <w:p w:rsidR="00F3055B" w:rsidRDefault="00F3055B">
      <w:pPr>
        <w:framePr w:w="1120" w:wrap="auto" w:hAnchor="text" w:x="991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—7—</w:t>
      </w: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F3055B" w:rsidRDefault="00F3055B">
      <w:pPr>
        <w:framePr w:w="1120" w:wrap="auto" w:hAnchor="text" w:x="158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—8—</w:t>
      </w: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2"/>
          <w:szCs w:val="2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0" o:spid="_x0000_s1026" type="#_x0000_t75" style="position:absolute;margin-left:79pt;margin-top:707.6pt;width:451.15pt;height:.5pt;z-index:-251658240;mso-position-horizontal-relative:page;mso-position-vertical-relative:page">
            <w10:wrap anchorx="page" anchory="page"/>
          </v:shape>
        </w:pict>
      </w:r>
      <w:r>
        <w:rPr>
          <w:noProof/>
        </w:rPr>
        <w:pict>
          <v:shape id="_x00001" o:spid="_x0000_s1027" type="#_x0000_t75" style="position:absolute;margin-left:79pt;margin-top:737.05pt;width:451.15pt;height:.5pt;z-index:-251659264;mso-position-horizontal-relative:page;mso-position-vertical-relative:page">
            <w10:wrap anchorx="page" anchory="page"/>
          </v:shape>
        </w:pict>
      </w:r>
      <w:r>
        <w:rPr>
          <w:rFonts w:ascii="宋体"/>
          <w:color w:val="FF0000"/>
          <w:sz w:val="2"/>
          <w:szCs w:val="2"/>
        </w:rPr>
        <w:br w:type="page"/>
      </w:r>
      <w:r>
        <w:rPr>
          <w:rFonts w:ascii="宋体" w:hAnsi="宋体" w:cs="宋体"/>
          <w:color w:val="FF0000"/>
          <w:sz w:val="2"/>
          <w:szCs w:val="2"/>
        </w:rPr>
        <w:t xml:space="preserve"> </w:t>
      </w:r>
    </w:p>
    <w:p w:rsidR="00F3055B" w:rsidRDefault="00F3055B">
      <w:pPr>
        <w:framePr w:w="1120" w:wrap="auto" w:hAnchor="text" w:x="9918" w:y="15245"/>
        <w:widowControl w:val="0"/>
        <w:autoSpaceDE w:val="0"/>
        <w:autoSpaceDN w:val="0"/>
        <w:spacing w:before="0" w:after="0" w:line="310" w:lineRule="exact"/>
        <w:jc w:val="left"/>
        <w:rPr>
          <w:rFonts w:ascii="宋体"/>
          <w:color w:val="000000"/>
          <w:sz w:val="28"/>
          <w:szCs w:val="28"/>
        </w:rPr>
      </w:pPr>
      <w:r>
        <w:rPr>
          <w:rFonts w:ascii="宋体" w:hAnsi="宋体" w:cs="宋体"/>
          <w:color w:val="000000"/>
          <w:sz w:val="28"/>
          <w:szCs w:val="28"/>
        </w:rPr>
        <w:t>—9—</w:t>
      </w: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p w:rsidR="00F3055B" w:rsidRDefault="00F3055B">
      <w:pPr>
        <w:spacing w:before="0" w:after="0" w:line="240" w:lineRule="atLeast"/>
        <w:jc w:val="left"/>
        <w:rPr>
          <w:rFonts w:ascii="宋体"/>
          <w:color w:val="FF0000"/>
          <w:sz w:val="14"/>
          <w:szCs w:val="14"/>
        </w:rPr>
      </w:pPr>
    </w:p>
    <w:sectPr w:rsidR="00F3055B" w:rsidSect="00D64E2F">
      <w:pgSz w:w="11900" w:h="16840"/>
      <w:pgMar w:top="0" w:right="0" w:bottom="0" w:left="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A5B2D"/>
    <w:rsid w:val="00231E5D"/>
    <w:rsid w:val="003C73B6"/>
    <w:rsid w:val="005149BD"/>
    <w:rsid w:val="006924BA"/>
    <w:rsid w:val="00766D3F"/>
    <w:rsid w:val="008604A6"/>
    <w:rsid w:val="00B06B85"/>
    <w:rsid w:val="00BA5B2D"/>
    <w:rsid w:val="00D64E2F"/>
    <w:rsid w:val="00F3055B"/>
    <w:rsid w:val="00F46775"/>
    <w:rsid w:val="2CDE5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E2F"/>
    <w:pPr>
      <w:spacing w:before="120" w:after="240"/>
      <w:jc w:val="both"/>
    </w:pPr>
    <w:rPr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D64E2F"/>
    <w:rPr>
      <w:kern w:val="0"/>
      <w:sz w:val="20"/>
      <w:szCs w:val="20"/>
    </w:rPr>
    <w:tblPr>
      <w:tblCellMar>
        <w:top w:w="0" w:type="dxa"/>
        <w:left w:w="108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9</Pages>
  <Words>1217</Words>
  <Characters>1217</Characters>
  <Application>Microsoft Office Outlook</Application>
  <DocSecurity>0</DocSecurity>
  <Lines>0</Lines>
  <Paragraphs>0</Paragraphs>
  <ScaleCrop>false</ScaleCrop>
  <Company>Aspose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NETWORK SERVICE</dc:creator>
  <cp:keywords/>
  <dc:description/>
  <cp:lastModifiedBy>秘书科</cp:lastModifiedBy>
  <cp:revision>2</cp:revision>
  <dcterms:created xsi:type="dcterms:W3CDTF">2015-06-24T02:41:00Z</dcterms:created>
  <dcterms:modified xsi:type="dcterms:W3CDTF">2015-06-24T02:41:00Z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2052-9.1.0.4993</vt:lpwstr>
  </property>
</Properties>
</file>